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186" w:type="dxa"/>
        <w:tblLook w:val="04A0"/>
      </w:tblPr>
      <w:tblGrid>
        <w:gridCol w:w="2509"/>
        <w:gridCol w:w="334"/>
        <w:gridCol w:w="2225"/>
        <w:gridCol w:w="334"/>
        <w:gridCol w:w="2225"/>
        <w:gridCol w:w="334"/>
        <w:gridCol w:w="2225"/>
      </w:tblGrid>
      <w:tr w:rsidR="00BF3553" w:rsidRPr="005E5EA2" w:rsidTr="00BF3553">
        <w:trPr>
          <w:cantSplit/>
          <w:trHeight w:val="6443"/>
        </w:trPr>
        <w:tc>
          <w:tcPr>
            <w:tcW w:w="2287" w:type="dxa"/>
            <w:tcBorders>
              <w:right w:val="single" w:sz="4" w:space="0" w:color="auto"/>
            </w:tcBorders>
            <w:textDirection w:val="tbRl"/>
          </w:tcPr>
          <w:p w:rsidR="00745D9D" w:rsidRDefault="00BF3553" w:rsidP="005E5EA2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38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745D9D" w:rsidRDefault="00745D9D" w:rsidP="005E5EA2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color w:val="FF6600"/>
                <w:sz w:val="44"/>
                <w:szCs w:val="30"/>
              </w:rPr>
              <w:t xml:space="preserve"> </w:t>
            </w: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  <w:p w:rsidR="00745D9D" w:rsidRDefault="00745D9D" w:rsidP="005E5EA2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</w:p>
          <w:p w:rsidR="00BF3553" w:rsidRPr="00745D9D" w:rsidRDefault="00745D9D" w:rsidP="005E5EA2">
            <w:pPr>
              <w:ind w:left="113" w:right="113"/>
              <w:jc w:val="right"/>
              <w:rPr>
                <w:rFonts w:ascii="Gisha" w:hAnsi="Gisha" w:cs="Gisha"/>
                <w:b/>
                <w:sz w:val="36"/>
                <w:szCs w:val="30"/>
              </w:rPr>
            </w:pPr>
            <w:r w:rsidRPr="00745D9D">
              <w:rPr>
                <w:rFonts w:ascii="Verdana" w:hAnsi="Verdana"/>
                <w:b/>
                <w:sz w:val="44"/>
                <w:szCs w:val="30"/>
              </w:rPr>
              <w:t xml:space="preserve"> </w:t>
            </w:r>
          </w:p>
          <w:p w:rsidR="00745D9D" w:rsidRPr="00745D9D" w:rsidRDefault="00745D9D" w:rsidP="005E5EA2">
            <w:pPr>
              <w:ind w:left="113" w:right="113"/>
              <w:jc w:val="right"/>
              <w:rPr>
                <w:rFonts w:ascii="Verdana" w:hAnsi="Verdana"/>
                <w:b/>
                <w:sz w:val="36"/>
                <w:szCs w:val="3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45D9D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39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BF3553" w:rsidRPr="005E5EA2" w:rsidRDefault="00745D9D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>
              <w:rPr>
                <w:rFonts w:ascii="Verdana" w:hAnsi="Verdana"/>
                <w:b/>
                <w:color w:val="FF6600"/>
                <w:sz w:val="44"/>
                <w:szCs w:val="30"/>
              </w:rPr>
              <w:t xml:space="preserve"> </w:t>
            </w: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40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41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</w:tr>
    </w:tbl>
    <w:p w:rsidR="00BD5584" w:rsidRPr="00BD5584" w:rsidRDefault="00BD5584" w:rsidP="005E5EA2">
      <w:pPr>
        <w:spacing w:before="120" w:after="120"/>
        <w:jc w:val="right"/>
        <w:rPr>
          <w:sz w:val="10"/>
          <w:szCs w:val="10"/>
        </w:rPr>
      </w:pPr>
    </w:p>
    <w:tbl>
      <w:tblPr>
        <w:tblStyle w:val="Tabellengitternetz"/>
        <w:tblW w:w="10186" w:type="dxa"/>
        <w:tblLook w:val="04A0"/>
      </w:tblPr>
      <w:tblGrid>
        <w:gridCol w:w="2287"/>
        <w:gridCol w:w="344"/>
        <w:gridCol w:w="2289"/>
        <w:gridCol w:w="344"/>
        <w:gridCol w:w="2289"/>
        <w:gridCol w:w="344"/>
        <w:gridCol w:w="2289"/>
      </w:tblGrid>
      <w:tr w:rsidR="00BF3553" w:rsidRPr="005E5EA2" w:rsidTr="00BF3553">
        <w:trPr>
          <w:trHeight w:val="6443"/>
        </w:trPr>
        <w:tc>
          <w:tcPr>
            <w:tcW w:w="2287" w:type="dxa"/>
            <w:tcBorders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73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74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75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553" w:rsidRPr="005E5EA2" w:rsidRDefault="00BF3553" w:rsidP="005E5EA2">
            <w:pPr>
              <w:jc w:val="right"/>
              <w:rPr>
                <w:sz w:val="44"/>
                <w:szCs w:val="30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F3553" w:rsidRDefault="00BF3553" w:rsidP="002205BB">
            <w:pPr>
              <w:ind w:left="113" w:right="113"/>
              <w:jc w:val="right"/>
              <w:rPr>
                <w:rFonts w:ascii="Verdana" w:hAnsi="Verdana"/>
                <w:b/>
                <w:color w:val="FF6600"/>
                <w:sz w:val="44"/>
                <w:szCs w:val="30"/>
              </w:rPr>
            </w:pPr>
            <w:r>
              <w:rPr>
                <w:rFonts w:ascii="Verdana" w:hAnsi="Verdana"/>
                <w:b/>
                <w:noProof/>
                <w:sz w:val="48"/>
                <w:szCs w:val="42"/>
                <w:lang w:eastAsia="de-D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123190</wp:posOffset>
                  </wp:positionV>
                  <wp:extent cx="800100" cy="724535"/>
                  <wp:effectExtent l="19050" t="0" r="0" b="0"/>
                  <wp:wrapThrough wrapText="bothSides">
                    <wp:wrapPolygon edited="0">
                      <wp:start x="7200" y="0"/>
                      <wp:lineTo x="2057" y="9087"/>
                      <wp:lineTo x="-514" y="12494"/>
                      <wp:lineTo x="514" y="21013"/>
                      <wp:lineTo x="2057" y="21013"/>
                      <wp:lineTo x="6171" y="21013"/>
                      <wp:lineTo x="14914" y="21013"/>
                      <wp:lineTo x="20571" y="19877"/>
                      <wp:lineTo x="20057" y="18174"/>
                      <wp:lineTo x="21600" y="9655"/>
                      <wp:lineTo x="21600" y="5111"/>
                      <wp:lineTo x="16971" y="0"/>
                      <wp:lineTo x="12343" y="0"/>
                      <wp:lineTo x="7200" y="0"/>
                    </wp:wrapPolygon>
                  </wp:wrapThrough>
                  <wp:docPr id="76" name="Bild 19" descr="http://gyermekkonyvtar.dfmk.hu/webimages/images/olvassunk-egyutt/gb127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yermekkonyvtar.dfmk.hu/webimages/images/olvassunk-egyutt/gb127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EA2">
              <w:rPr>
                <w:rFonts w:ascii="Verdana" w:hAnsi="Verdana"/>
                <w:b/>
                <w:sz w:val="48"/>
                <w:szCs w:val="42"/>
              </w:rPr>
              <w:t>NMS Stegersbach</w:t>
            </w:r>
            <w:r w:rsidRPr="005E5EA2">
              <w:rPr>
                <w:rFonts w:ascii="Verdana" w:hAnsi="Verdana"/>
                <w:b/>
                <w:sz w:val="52"/>
                <w:szCs w:val="30"/>
              </w:rPr>
              <w:t xml:space="preserve"> </w:t>
            </w:r>
            <w:r w:rsidRPr="00BF3553">
              <w:rPr>
                <w:rFonts w:ascii="Verdana" w:hAnsi="Verdana"/>
                <w:b/>
                <w:color w:val="FF6600"/>
                <w:sz w:val="44"/>
                <w:szCs w:val="30"/>
              </w:rPr>
              <w:t>SCHULBIBLIOTHEK</w:t>
            </w:r>
          </w:p>
          <w:p w:rsidR="001121D7" w:rsidRPr="005E5EA2" w:rsidRDefault="001121D7" w:rsidP="002205BB">
            <w:pPr>
              <w:ind w:left="113" w:right="113"/>
              <w:jc w:val="right"/>
              <w:rPr>
                <w:rFonts w:ascii="Verdana" w:hAnsi="Verdana"/>
                <w:b/>
                <w:sz w:val="44"/>
                <w:szCs w:val="30"/>
              </w:rPr>
            </w:pPr>
            <w:r w:rsidRPr="00745D9D">
              <w:rPr>
                <w:rFonts w:ascii="Verdana" w:hAnsi="Verdana"/>
                <w:b/>
                <w:color w:val="0070C0"/>
                <w:sz w:val="56"/>
                <w:szCs w:val="30"/>
              </w:rPr>
              <w:sym w:font="Symbol" w:char="F0A9"/>
            </w:r>
            <w:r w:rsidRPr="00745D9D">
              <w:rPr>
                <w:rFonts w:ascii="Gisha" w:hAnsi="Gisha" w:cs="Gisha"/>
                <w:b/>
                <w:sz w:val="36"/>
                <w:szCs w:val="30"/>
              </w:rPr>
              <w:t>TAG DER OFFENEN TÜR</w:t>
            </w:r>
          </w:p>
        </w:tc>
      </w:tr>
    </w:tbl>
    <w:p w:rsidR="000059DB" w:rsidRPr="00BF3553" w:rsidRDefault="000059DB" w:rsidP="005E5EA2">
      <w:pPr>
        <w:jc w:val="right"/>
        <w:rPr>
          <w:rFonts w:ascii="Verdana" w:hAnsi="Verdana"/>
          <w:b/>
          <w:color w:val="FF6600"/>
          <w:sz w:val="44"/>
          <w:szCs w:val="30"/>
        </w:rPr>
      </w:pPr>
    </w:p>
    <w:sectPr w:rsidR="000059DB" w:rsidRPr="00BF3553" w:rsidSect="009B6F28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59DB"/>
    <w:rsid w:val="000059DB"/>
    <w:rsid w:val="001121D7"/>
    <w:rsid w:val="002F3EE9"/>
    <w:rsid w:val="003D02FE"/>
    <w:rsid w:val="00463EEE"/>
    <w:rsid w:val="00490F5C"/>
    <w:rsid w:val="005E5EA2"/>
    <w:rsid w:val="00745D9D"/>
    <w:rsid w:val="00811F37"/>
    <w:rsid w:val="009B6F28"/>
    <w:rsid w:val="009C4293"/>
    <w:rsid w:val="00B80F1F"/>
    <w:rsid w:val="00BD5584"/>
    <w:rsid w:val="00BF3553"/>
    <w:rsid w:val="00C6710C"/>
    <w:rsid w:val="00DA1BC5"/>
    <w:rsid w:val="00E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059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2015-01-04T17:56:00Z</cp:lastPrinted>
  <dcterms:created xsi:type="dcterms:W3CDTF">2015-01-04T16:59:00Z</dcterms:created>
  <dcterms:modified xsi:type="dcterms:W3CDTF">2015-01-04T17:56:00Z</dcterms:modified>
</cp:coreProperties>
</file>